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2AC" w:rsidRPr="00B812AC" w:rsidRDefault="00B812AC" w:rsidP="00B812AC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u w:val="single"/>
        </w:rPr>
      </w:pPr>
      <w:r w:rsidRPr="00B812AC">
        <w:rPr>
          <w:rFonts w:ascii="TH SarabunPSK" w:hAnsi="TH SarabunPSK" w:cs="TH SarabunPSK"/>
          <w:b/>
          <w:bCs/>
          <w:u w:val="single"/>
          <w:cs/>
        </w:rPr>
        <w:t>แนวทางการรับลงทะเบียนผู้มีสิทธิรับเงินเบี้ยยังชีพผู้สูงอายุขององค์กรปกครองส่วนท้องถิ่น</w:t>
      </w:r>
    </w:p>
    <w:p w:rsidR="00B812AC" w:rsidRPr="00B812AC" w:rsidRDefault="00B812AC" w:rsidP="00B812AC">
      <w:pPr>
        <w:tabs>
          <w:tab w:val="left" w:pos="0"/>
        </w:tabs>
        <w:spacing w:before="240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 xml:space="preserve">ภายในเดือนพฤศจิกายน ๒๕๕๘ให้ผู้สูงอายุรายใหม่ที่ยังไม่เคยลงทะเบียนมาก่อนและมีคุณสมบัติครบถ้วน </w:t>
      </w:r>
      <w:r w:rsidRPr="00B812AC">
        <w:rPr>
          <w:rFonts w:ascii="TH SarabunPSK" w:hAnsi="TH SarabunPSK" w:cs="TH SarabunPSK"/>
          <w:b/>
          <w:bCs/>
          <w:u w:val="single"/>
          <w:cs/>
        </w:rPr>
        <w:t xml:space="preserve"> โดยเป็นผู้ที่เกิดก่อนวันที่ ๑ ตุลาคม ๒๔๙๙</w:t>
      </w:r>
      <w:r w:rsidRPr="00B812AC">
        <w:rPr>
          <w:rFonts w:ascii="TH SarabunPSK" w:hAnsi="TH SarabunPSK" w:cs="TH SarabunPSK"/>
          <w:cs/>
        </w:rPr>
        <w:t xml:space="preserve"> สำหรับกรณีที่ในทะเบียนราษฎรไม่ปรากฏวันที่ เดือนเกิด ให้ถือว่าบุคคลนั้นเกิดในวันที่ ๑ มกราคม ของปีนั้น </w:t>
      </w:r>
      <w:r w:rsidRPr="00B812AC">
        <w:rPr>
          <w:rFonts w:ascii="TH SarabunPSK" w:hAnsi="TH SarabunPSK" w:cs="TH SarabunPSK"/>
          <w:b/>
          <w:bCs/>
          <w:u w:val="single"/>
          <w:cs/>
        </w:rPr>
        <w:t>รวมทั้งผู้สูงอายุที่ย้ายภูมิลำเนาเข้ามาใหม่ในพื้นที่ตำบล      โมคลาน</w:t>
      </w:r>
      <w:r w:rsidRPr="00B812AC">
        <w:rPr>
          <w:rFonts w:ascii="TH SarabunPSK" w:hAnsi="TH SarabunPSK" w:cs="TH SarabunPSK"/>
          <w:cs/>
        </w:rPr>
        <w:t xml:space="preserve"> เตรียมเอกสารมายื่นลงทะเบียน ดังนี้</w:t>
      </w:r>
    </w:p>
    <w:p w:rsidR="00B812AC" w:rsidRPr="00B812AC" w:rsidRDefault="00B812AC" w:rsidP="00B812AC">
      <w:pPr>
        <w:numPr>
          <w:ilvl w:val="0"/>
          <w:numId w:val="1"/>
        </w:numPr>
        <w:tabs>
          <w:tab w:val="left" w:pos="0"/>
        </w:tabs>
        <w:spacing w:before="240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สำเนาบัตรประจำตัวประชาชนหรือบัตรอื่นที่ออกโดยหน่วยงานของรัฐที่มีรูปถ่าย  จำนวน ๑ ฉบับ</w:t>
      </w:r>
    </w:p>
    <w:p w:rsidR="00B812AC" w:rsidRPr="00B812AC" w:rsidRDefault="00B812AC" w:rsidP="00B812AC">
      <w:pPr>
        <w:numPr>
          <w:ilvl w:val="0"/>
          <w:numId w:val="1"/>
        </w:numPr>
        <w:tabs>
          <w:tab w:val="left" w:pos="0"/>
        </w:tabs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 xml:space="preserve">ทะเบียนบ้าน </w:t>
      </w:r>
      <w:r w:rsidRPr="00B812AC">
        <w:rPr>
          <w:rFonts w:ascii="TH SarabunPSK" w:hAnsi="TH SarabunPSK" w:cs="TH SarabunPSK"/>
          <w:b/>
          <w:bCs/>
          <w:u w:val="single"/>
          <w:cs/>
        </w:rPr>
        <w:t>ฉบับจริง พร้อมสำเนา</w:t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  <w:t xml:space="preserve">        จำนวน ๑ ฉบับ</w:t>
      </w:r>
    </w:p>
    <w:p w:rsidR="00B812AC" w:rsidRPr="00B812AC" w:rsidRDefault="00B812AC" w:rsidP="00B812AC">
      <w:pPr>
        <w:numPr>
          <w:ilvl w:val="0"/>
          <w:numId w:val="1"/>
        </w:numPr>
        <w:tabs>
          <w:tab w:val="left" w:pos="0"/>
        </w:tabs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 xml:space="preserve">สำเนาสมุดบัญชีเงินฝากธนาคาร </w:t>
      </w:r>
      <w:proofErr w:type="spellStart"/>
      <w:r w:rsidRPr="00B812AC">
        <w:rPr>
          <w:rFonts w:ascii="TH SarabunPSK" w:hAnsi="TH SarabunPSK" w:cs="TH SarabunPSK"/>
          <w:cs/>
        </w:rPr>
        <w:t>ธกส.</w:t>
      </w:r>
      <w:proofErr w:type="spellEnd"/>
      <w:r w:rsidRPr="00B812AC">
        <w:rPr>
          <w:rFonts w:ascii="TH SarabunPSK" w:hAnsi="TH SarabunPSK" w:cs="TH SarabunPSK"/>
          <w:cs/>
        </w:rPr>
        <w:t xml:space="preserve"> สาขาท่าศาลา (กรณีประสงค์ให้โอนเข้าบัญชี)                                  จำนวน ๑ ฉบับ</w:t>
      </w:r>
    </w:p>
    <w:p w:rsidR="00B812AC" w:rsidRPr="00B812AC" w:rsidRDefault="00B812AC" w:rsidP="00B812AC">
      <w:pPr>
        <w:numPr>
          <w:ilvl w:val="0"/>
          <w:numId w:val="1"/>
        </w:numPr>
        <w:tabs>
          <w:tab w:val="left" w:pos="0"/>
        </w:tabs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หนังสือมอบอำนาจ (กรณีมอบอำนาจให้ผู้อื่นลงทะเบียนแทน)                    จำนวน ๑ ฉบับ</w:t>
      </w:r>
    </w:p>
    <w:p w:rsidR="00B812AC" w:rsidRPr="00B812AC" w:rsidRDefault="00B812AC" w:rsidP="00B812AC">
      <w:pPr>
        <w:numPr>
          <w:ilvl w:val="0"/>
          <w:numId w:val="1"/>
        </w:numPr>
        <w:tabs>
          <w:tab w:val="left" w:pos="0"/>
        </w:tabs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หนังสือมอบอำนาจ (กรณีมอบอำนาจให้ผู้อื่นรับเงินแทน)</w:t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  <w:t xml:space="preserve">    จำนวน ๑ ฉบับ</w:t>
      </w:r>
    </w:p>
    <w:p w:rsidR="00B812AC" w:rsidRPr="00B812AC" w:rsidRDefault="00B812AC" w:rsidP="00B812AC">
      <w:pPr>
        <w:spacing w:before="240"/>
        <w:ind w:left="720"/>
        <w:jc w:val="thaiDistribute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b/>
          <w:bCs/>
          <w:u w:val="single"/>
          <w:cs/>
        </w:rPr>
        <w:t>ในกรณีผู้สูงอายุจะมอบอำนาจให้ผู้อื่นลงทะเบียนแทน</w:t>
      </w:r>
      <w:r w:rsidRPr="00B812AC">
        <w:rPr>
          <w:rFonts w:ascii="TH SarabunPSK" w:hAnsi="TH SarabunPSK" w:cs="TH SarabunPSK"/>
          <w:b/>
          <w:bCs/>
          <w:cs/>
        </w:rPr>
        <w:t xml:space="preserve"> </w:t>
      </w:r>
      <w:r w:rsidRPr="00B812AC">
        <w:rPr>
          <w:rFonts w:ascii="TH SarabunPSK" w:hAnsi="TH SarabunPSK" w:cs="TH SarabunPSK"/>
          <w:cs/>
        </w:rPr>
        <w:t xml:space="preserve"> ให้เตรียมเอกสารของผู้สูงอายุทั้งหมด             </w:t>
      </w:r>
    </w:p>
    <w:p w:rsidR="00B812AC" w:rsidRPr="00B812AC" w:rsidRDefault="00B812AC" w:rsidP="00B812AC">
      <w:pPr>
        <w:jc w:val="thaiDistribute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ตามข้อ ๑ – ๔  และเอกสารของผู้รับมอบอำนาจ ดังนี้</w:t>
      </w:r>
    </w:p>
    <w:p w:rsidR="00B812AC" w:rsidRPr="00B812AC" w:rsidRDefault="00B812AC" w:rsidP="00B812AC">
      <w:pPr>
        <w:numPr>
          <w:ilvl w:val="0"/>
          <w:numId w:val="2"/>
        </w:numPr>
        <w:jc w:val="thaiDistribute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สำเนาบัตรประชาชน</w:t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  <w:t xml:space="preserve">    จำนวน ๑ ฉบับ</w:t>
      </w:r>
    </w:p>
    <w:p w:rsidR="00B812AC" w:rsidRPr="00B812AC" w:rsidRDefault="00B812AC" w:rsidP="00B812AC">
      <w:pPr>
        <w:spacing w:before="240"/>
        <w:jc w:val="thaiDistribute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b/>
          <w:bCs/>
          <w:u w:val="single"/>
          <w:cs/>
        </w:rPr>
        <w:t>ในกรณีผู้สูงอายุจะมอบอำนาจให้ผู้อื่นรับเงินแทน</w:t>
      </w:r>
      <w:r w:rsidRPr="00B812AC">
        <w:rPr>
          <w:rFonts w:ascii="TH SarabunPSK" w:hAnsi="TH SarabunPSK" w:cs="TH SarabunPSK"/>
          <w:cs/>
        </w:rPr>
        <w:t xml:space="preserve"> ให้เตรียมเอกสารของผู้สูงอายุทั้งหมด            ตามข้อ ๑ -๓ และ ข้อ ๕ และเอกสารของผู้รับมอบอำนาจ ดังนี้</w:t>
      </w:r>
    </w:p>
    <w:p w:rsidR="00B812AC" w:rsidRPr="00B812AC" w:rsidRDefault="00B812AC" w:rsidP="00B812AC">
      <w:pPr>
        <w:numPr>
          <w:ilvl w:val="0"/>
          <w:numId w:val="3"/>
        </w:numPr>
        <w:jc w:val="thaiDistribute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สำเนาบัตรประชาชน</w:t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  <w:t xml:space="preserve">    จำนวน ๑ ฉบับ</w:t>
      </w:r>
    </w:p>
    <w:p w:rsidR="00B812AC" w:rsidRPr="00B812AC" w:rsidRDefault="00B812AC" w:rsidP="00B812AC">
      <w:pPr>
        <w:spacing w:before="240"/>
        <w:ind w:left="720"/>
        <w:jc w:val="thaiDistribute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b/>
          <w:bCs/>
          <w:u w:val="single"/>
          <w:cs/>
        </w:rPr>
        <w:t>ในกรณีผู้สูงอายุจะมอบอำนาจให้ผู้อื่นลงทะเบียนแทนและรับเงินแทน</w:t>
      </w:r>
      <w:r w:rsidRPr="00B812AC">
        <w:rPr>
          <w:rFonts w:ascii="TH SarabunPSK" w:hAnsi="TH SarabunPSK" w:cs="TH SarabunPSK"/>
          <w:cs/>
        </w:rPr>
        <w:t xml:space="preserve"> ให้เตรียมเอกสารของ</w:t>
      </w:r>
    </w:p>
    <w:p w:rsidR="00B812AC" w:rsidRPr="00B812AC" w:rsidRDefault="00B812AC" w:rsidP="00B812AC">
      <w:pPr>
        <w:jc w:val="thaiDistribute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ผู้สูงอายุทั้งหมด ตามข้อ ๑ – ๕  และเอกสารของผู้รับมอบอำนาจ ดังนี้</w:t>
      </w:r>
    </w:p>
    <w:p w:rsidR="00B812AC" w:rsidRPr="00B812AC" w:rsidRDefault="00B812AC" w:rsidP="00B812AC">
      <w:pPr>
        <w:ind w:left="720"/>
        <w:jc w:val="thaiDistribute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๑. สำเนาบัตรประชาชน</w:t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  <w:t xml:space="preserve">    จำนวน ๒ ฉบับ</w:t>
      </w:r>
    </w:p>
    <w:p w:rsidR="00B812AC" w:rsidRPr="00B812AC" w:rsidRDefault="00B812AC" w:rsidP="00B812AC">
      <w:pPr>
        <w:tabs>
          <w:tab w:val="left" w:pos="0"/>
        </w:tabs>
        <w:ind w:left="1800"/>
        <w:rPr>
          <w:rFonts w:ascii="TH SarabunPSK" w:hAnsi="TH SarabunPSK" w:cs="TH SarabunPSK"/>
          <w:b/>
          <w:bCs/>
        </w:rPr>
      </w:pP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b/>
          <w:bCs/>
          <w:cs/>
        </w:rPr>
        <w:t>(รับรองสำเนาถูกต้องทุกฉบับ)</w:t>
      </w:r>
    </w:p>
    <w:p w:rsidR="00B812AC" w:rsidRPr="00B812AC" w:rsidRDefault="00B812AC" w:rsidP="00B812AC">
      <w:pPr>
        <w:tabs>
          <w:tab w:val="left" w:pos="0"/>
        </w:tabs>
        <w:rPr>
          <w:rFonts w:ascii="TH SarabunPSK" w:hAnsi="TH SarabunPSK" w:cs="TH SarabunPSK"/>
          <w:cs/>
        </w:rPr>
      </w:pPr>
      <w:r w:rsidRPr="00B812AC">
        <w:rPr>
          <w:rFonts w:ascii="TH SarabunPSK" w:hAnsi="TH SarabunPSK" w:cs="TH SarabunPSK"/>
        </w:rPr>
        <w:t>***************************************************************************************************</w:t>
      </w:r>
    </w:p>
    <w:p w:rsidR="00B812AC" w:rsidRPr="00B812AC" w:rsidRDefault="00B812AC" w:rsidP="00B812AC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u w:val="single"/>
        </w:rPr>
      </w:pPr>
      <w:r w:rsidRPr="00B812AC">
        <w:rPr>
          <w:rFonts w:ascii="TH SarabunPSK" w:hAnsi="TH SarabunPSK" w:cs="TH SarabunPSK"/>
          <w:b/>
          <w:bCs/>
          <w:u w:val="single"/>
          <w:cs/>
        </w:rPr>
        <w:t>แนวทางการรับลงทะเบียนผู้มีสิทธิรับเงินสวัสดิการเบี้ยความพิการขององค์กรปกครองส่วนท้องถิ่น</w:t>
      </w:r>
    </w:p>
    <w:p w:rsidR="00B812AC" w:rsidRPr="00B812AC" w:rsidRDefault="00B812AC" w:rsidP="00B812AC">
      <w:pPr>
        <w:tabs>
          <w:tab w:val="left" w:pos="0"/>
        </w:tabs>
        <w:rPr>
          <w:rFonts w:ascii="TH SarabunPSK" w:hAnsi="TH SarabunPSK" w:cs="TH SarabunPSK"/>
          <w:b/>
          <w:bCs/>
          <w:u w:val="single"/>
        </w:rPr>
      </w:pPr>
    </w:p>
    <w:p w:rsidR="00B812AC" w:rsidRPr="00B812AC" w:rsidRDefault="00B812AC" w:rsidP="00B812AC">
      <w:pPr>
        <w:tabs>
          <w:tab w:val="left" w:pos="0"/>
        </w:tabs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ให้คนพิการรายใหม่ที่ยังไม่เคยลงทะเบียนมาก่อน และคนพิการที่ย้ายภูมิลำเนาเข้ามาใหม่ในพื้นที่ตำบล       โมคลาน ที่มีคุณสมบัติครบถ้วน เตรียมเอกสารมายื่นลงทะเบียน ดังนี้</w:t>
      </w:r>
    </w:p>
    <w:p w:rsidR="00B812AC" w:rsidRPr="00B812AC" w:rsidRDefault="00B812AC" w:rsidP="00B812AC">
      <w:pPr>
        <w:numPr>
          <w:ilvl w:val="0"/>
          <w:numId w:val="4"/>
        </w:numPr>
        <w:tabs>
          <w:tab w:val="left" w:pos="0"/>
        </w:tabs>
        <w:rPr>
          <w:rFonts w:ascii="TH SarabunPSK" w:hAnsi="TH SarabunPSK" w:cs="TH SarabunPSK"/>
          <w:cs/>
        </w:rPr>
      </w:pPr>
      <w:r w:rsidRPr="00B812AC">
        <w:rPr>
          <w:rFonts w:ascii="TH SarabunPSK" w:hAnsi="TH SarabunPSK" w:cs="TH SarabunPSK"/>
          <w:cs/>
        </w:rPr>
        <w:t>บัตรประจำตัวคนพิการตามกฎหมายว่าด้วยการส่งเสริมคุณภาพชีวิตคนพิการพร้อมสำเนา      จำนวน ๑ ฉบับ</w:t>
      </w:r>
    </w:p>
    <w:p w:rsidR="00B812AC" w:rsidRPr="00B812AC" w:rsidRDefault="00B812AC" w:rsidP="00B812AC">
      <w:pPr>
        <w:numPr>
          <w:ilvl w:val="0"/>
          <w:numId w:val="4"/>
        </w:numPr>
        <w:tabs>
          <w:tab w:val="left" w:pos="0"/>
        </w:tabs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 xml:space="preserve">ทะเบียนบ้าน </w:t>
      </w:r>
      <w:r w:rsidRPr="00B812AC">
        <w:rPr>
          <w:rFonts w:ascii="TH SarabunPSK" w:hAnsi="TH SarabunPSK" w:cs="TH SarabunPSK"/>
          <w:b/>
          <w:bCs/>
          <w:u w:val="single"/>
          <w:cs/>
        </w:rPr>
        <w:t>ฉบับจริงพร้อมสำเนา</w:t>
      </w:r>
      <w:r w:rsidRPr="00B812AC">
        <w:rPr>
          <w:rFonts w:ascii="TH SarabunPSK" w:hAnsi="TH SarabunPSK" w:cs="TH SarabunPSK"/>
        </w:rPr>
        <w:tab/>
      </w:r>
      <w:r w:rsidRPr="00B812AC">
        <w:rPr>
          <w:rFonts w:ascii="TH SarabunPSK" w:hAnsi="TH SarabunPSK" w:cs="TH SarabunPSK"/>
        </w:rPr>
        <w:tab/>
      </w:r>
      <w:r w:rsidRPr="00B812AC">
        <w:rPr>
          <w:rFonts w:ascii="TH SarabunPSK" w:hAnsi="TH SarabunPSK" w:cs="TH SarabunPSK"/>
        </w:rPr>
        <w:tab/>
      </w:r>
      <w:r w:rsidRPr="00B812AC">
        <w:rPr>
          <w:rFonts w:ascii="TH SarabunPSK" w:hAnsi="TH SarabunPSK" w:cs="TH SarabunPSK"/>
        </w:rPr>
        <w:tab/>
      </w:r>
      <w:r w:rsidRPr="00B812AC">
        <w:rPr>
          <w:rFonts w:ascii="TH SarabunPSK" w:hAnsi="TH SarabunPSK" w:cs="TH SarabunPSK"/>
        </w:rPr>
        <w:tab/>
        <w:t xml:space="preserve">     </w:t>
      </w:r>
      <w:r w:rsidRPr="00B812AC">
        <w:rPr>
          <w:rFonts w:ascii="TH SarabunPSK" w:hAnsi="TH SarabunPSK" w:cs="TH SarabunPSK" w:hint="cs"/>
          <w:cs/>
        </w:rPr>
        <w:t xml:space="preserve"> จำนวน ๑ ฉบับ</w:t>
      </w:r>
    </w:p>
    <w:p w:rsidR="00B812AC" w:rsidRPr="00B812AC" w:rsidRDefault="00B812AC" w:rsidP="00B812AC">
      <w:pPr>
        <w:numPr>
          <w:ilvl w:val="0"/>
          <w:numId w:val="4"/>
        </w:numPr>
        <w:tabs>
          <w:tab w:val="left" w:pos="0"/>
        </w:tabs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 xml:space="preserve">สำเนาบัญชีเงินฝากธนาคาร </w:t>
      </w:r>
      <w:proofErr w:type="spellStart"/>
      <w:r w:rsidRPr="00B812AC">
        <w:rPr>
          <w:rFonts w:ascii="TH SarabunPSK" w:hAnsi="TH SarabunPSK" w:cs="TH SarabunPSK"/>
          <w:cs/>
        </w:rPr>
        <w:t>ธกส.</w:t>
      </w:r>
      <w:proofErr w:type="spellEnd"/>
      <w:r w:rsidRPr="00B812AC">
        <w:rPr>
          <w:rFonts w:ascii="TH SarabunPSK" w:hAnsi="TH SarabunPSK" w:cs="TH SarabunPSK"/>
          <w:cs/>
        </w:rPr>
        <w:t xml:space="preserve"> สาขาท่าศาลา (กรณีประสงค์ให้โอนเข้าบัญชี) จำนวน ๑ ฉบับ</w:t>
      </w:r>
    </w:p>
    <w:p w:rsidR="00B812AC" w:rsidRPr="00B812AC" w:rsidRDefault="00B812AC" w:rsidP="00B812AC">
      <w:pPr>
        <w:numPr>
          <w:ilvl w:val="0"/>
          <w:numId w:val="4"/>
        </w:numPr>
        <w:tabs>
          <w:tab w:val="left" w:pos="0"/>
        </w:tabs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หนังสือมอบอำนาจ (กรณีมอบอำนาจให้ผู้อื่นลงทะเบียนแทน)</w:t>
      </w: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cs/>
        </w:rPr>
        <w:tab/>
        <w:t xml:space="preserve">       จำนวน ๑ ฉบับ</w:t>
      </w:r>
    </w:p>
    <w:p w:rsidR="00B812AC" w:rsidRPr="00B812AC" w:rsidRDefault="00B812AC" w:rsidP="00B812AC">
      <w:pPr>
        <w:tabs>
          <w:tab w:val="left" w:pos="0"/>
        </w:tabs>
        <w:spacing w:before="240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ab/>
      </w:r>
      <w:r w:rsidRPr="00B812AC">
        <w:rPr>
          <w:rFonts w:ascii="TH SarabunPSK" w:hAnsi="TH SarabunPSK" w:cs="TH SarabunPSK"/>
          <w:b/>
          <w:bCs/>
          <w:u w:val="single"/>
          <w:cs/>
        </w:rPr>
        <w:t>ในกรณีคนพิการจะมอบอำนาจให้ผู้อื่นลงทะเบียนแทน</w:t>
      </w:r>
      <w:r w:rsidRPr="00B812AC">
        <w:rPr>
          <w:rFonts w:ascii="TH SarabunPSK" w:hAnsi="TH SarabunPSK" w:cs="TH SarabunPSK"/>
          <w:cs/>
        </w:rPr>
        <w:t xml:space="preserve"> ให้เตรียมเอกสารของคนพิการทั้งหมด     ตาม ข้อ ๑ – ๔  และเตรียมเอกสารของผู้รับมอบอำนาจ ดังนี้</w:t>
      </w:r>
    </w:p>
    <w:p w:rsidR="00B812AC" w:rsidRPr="00B812AC" w:rsidRDefault="00B812AC" w:rsidP="00B812AC">
      <w:pPr>
        <w:numPr>
          <w:ilvl w:val="0"/>
          <w:numId w:val="5"/>
        </w:numPr>
        <w:tabs>
          <w:tab w:val="left" w:pos="0"/>
        </w:tabs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cs/>
        </w:rPr>
        <w:t>สำเนาบัตรประจำตัวประชาชน</w:t>
      </w:r>
      <w:r w:rsidRPr="00B812AC">
        <w:rPr>
          <w:rFonts w:ascii="TH SarabunPSK" w:hAnsi="TH SarabunPSK" w:cs="TH SarabunPSK"/>
          <w:cs/>
        </w:rPr>
        <w:tab/>
        <w:t>จำนวน  ๑  ฉบับ</w:t>
      </w:r>
    </w:p>
    <w:p w:rsidR="00B812AC" w:rsidRPr="00B812AC" w:rsidRDefault="00B812AC" w:rsidP="00B812AC">
      <w:pPr>
        <w:tabs>
          <w:tab w:val="left" w:pos="0"/>
        </w:tabs>
        <w:ind w:left="1080"/>
        <w:rPr>
          <w:rFonts w:ascii="TH SarabunPSK" w:hAnsi="TH SarabunPSK" w:cs="TH SarabunPSK"/>
          <w:b/>
          <w:bCs/>
        </w:rPr>
      </w:pPr>
      <w:r w:rsidRPr="00B812AC">
        <w:rPr>
          <w:rFonts w:ascii="TH SarabunPSK" w:hAnsi="TH SarabunPSK" w:cs="TH SarabunPSK"/>
          <w:b/>
          <w:bCs/>
        </w:rPr>
        <w:tab/>
      </w:r>
      <w:r w:rsidRPr="00B812AC">
        <w:rPr>
          <w:rFonts w:ascii="TH SarabunPSK" w:hAnsi="TH SarabunPSK" w:cs="TH SarabunPSK"/>
          <w:b/>
          <w:bCs/>
        </w:rPr>
        <w:tab/>
      </w:r>
      <w:r w:rsidRPr="00B812AC">
        <w:rPr>
          <w:rFonts w:ascii="TH SarabunPSK" w:hAnsi="TH SarabunPSK" w:cs="TH SarabunPSK"/>
          <w:b/>
          <w:bCs/>
        </w:rPr>
        <w:tab/>
      </w:r>
      <w:r w:rsidRPr="00B812AC">
        <w:rPr>
          <w:rFonts w:ascii="TH SarabunPSK" w:hAnsi="TH SarabunPSK" w:cs="TH SarabunPSK"/>
          <w:b/>
          <w:bCs/>
        </w:rPr>
        <w:tab/>
      </w:r>
      <w:r w:rsidRPr="00B812AC">
        <w:rPr>
          <w:rFonts w:ascii="TH SarabunPSK" w:hAnsi="TH SarabunPSK" w:cs="TH SarabunPSK" w:hint="cs"/>
          <w:b/>
          <w:bCs/>
          <w:cs/>
        </w:rPr>
        <w:t>(รับรองสำเนาถูกต้องทุกฉบับ)</w:t>
      </w:r>
    </w:p>
    <w:p w:rsidR="00B812AC" w:rsidRPr="00B812AC" w:rsidRDefault="00B812AC" w:rsidP="00B812AC">
      <w:pPr>
        <w:tabs>
          <w:tab w:val="left" w:pos="0"/>
        </w:tabs>
        <w:spacing w:before="240"/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B812AC">
        <w:rPr>
          <w:rFonts w:ascii="TH SarabunPSK" w:hAnsi="TH SarabunPSK" w:cs="TH SarabunPSK"/>
          <w:cs/>
        </w:rPr>
        <w:t xml:space="preserve"> </w:t>
      </w:r>
      <w:r w:rsidRPr="00B812AC">
        <w:rPr>
          <w:rFonts w:ascii="TH SarabunPSK" w:hAnsi="TH SarabunPSK" w:cs="TH SarabunPSK"/>
          <w:cs/>
        </w:rPr>
        <w:tab/>
        <w:t>๑. กำหนดลงทะเบียนตั้งแต่วันที่ ๑ – ๓๐ พฤศจิกายน ๒๕๕๘ ณ องค์การบริหารส่วนตำบล       โมคลาน</w:t>
      </w:r>
      <w:r w:rsidRPr="00B812AC">
        <w:rPr>
          <w:rFonts w:ascii="TH SarabunPSK" w:hAnsi="TH SarabunPSK" w:cs="TH SarabunPSK"/>
        </w:rPr>
        <w:tab/>
      </w:r>
      <w:r w:rsidRPr="00B812AC">
        <w:rPr>
          <w:rFonts w:ascii="TH SarabunPSK" w:hAnsi="TH SarabunPSK" w:cs="TH SarabunPSK"/>
        </w:rPr>
        <w:tab/>
      </w:r>
    </w:p>
    <w:p w:rsidR="00932868" w:rsidRPr="004F5E6B" w:rsidRDefault="00B812AC" w:rsidP="004F5E6B">
      <w:pPr>
        <w:tabs>
          <w:tab w:val="left" w:pos="0"/>
        </w:tabs>
        <w:rPr>
          <w:rFonts w:ascii="TH SarabunPSK" w:hAnsi="TH SarabunPSK" w:cs="TH SarabunPSK"/>
        </w:rPr>
      </w:pPr>
      <w:r w:rsidRPr="00B812AC">
        <w:rPr>
          <w:rFonts w:ascii="TH SarabunPSK" w:hAnsi="TH SarabunPSK" w:cs="TH SarabunPSK"/>
        </w:rPr>
        <w:tab/>
      </w:r>
      <w:r w:rsidRPr="00B812AC">
        <w:rPr>
          <w:rFonts w:ascii="TH SarabunPSK" w:hAnsi="TH SarabunPSK" w:cs="TH SarabunPSK"/>
        </w:rPr>
        <w:tab/>
      </w:r>
      <w:r w:rsidRPr="00B812AC">
        <w:rPr>
          <w:rFonts w:ascii="TH SarabunPSK" w:hAnsi="TH SarabunPSK" w:cs="TH SarabunPSK" w:hint="cs"/>
          <w:cs/>
        </w:rPr>
        <w:t>๒. ผู้สูงอายุและคนพิการที่ลงทะเบียนครั้งนี้ มีสิทธิรับเงินเบี้ยยังชีพในปีงบประมาณ               พ.ศ.๒๕๖๐  เริ่มตั้งแต่เดือนตุลาคม ๒๕๕๙ ภายในวันที่ ๑๐ ของทุกเดือน</w:t>
      </w:r>
    </w:p>
    <w:sectPr w:rsidR="00932868" w:rsidRPr="004F5E6B" w:rsidSect="009328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013F3"/>
    <w:multiLevelType w:val="hybridMultilevel"/>
    <w:tmpl w:val="F532226A"/>
    <w:lvl w:ilvl="0" w:tplc="90405298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13F96"/>
    <w:multiLevelType w:val="hybridMultilevel"/>
    <w:tmpl w:val="0CFC7FD6"/>
    <w:lvl w:ilvl="0" w:tplc="5A88A91C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7818BA"/>
    <w:multiLevelType w:val="hybridMultilevel"/>
    <w:tmpl w:val="F532226A"/>
    <w:lvl w:ilvl="0" w:tplc="90405298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1F1B63"/>
    <w:multiLevelType w:val="hybridMultilevel"/>
    <w:tmpl w:val="470A9740"/>
    <w:lvl w:ilvl="0" w:tplc="47285F16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ED27F2"/>
    <w:multiLevelType w:val="hybridMultilevel"/>
    <w:tmpl w:val="9C90D6FA"/>
    <w:lvl w:ilvl="0" w:tplc="8618D464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B812AC"/>
    <w:rsid w:val="004F5E6B"/>
    <w:rsid w:val="00932868"/>
    <w:rsid w:val="009C4BCB"/>
    <w:rsid w:val="009E2547"/>
    <w:rsid w:val="00A44619"/>
    <w:rsid w:val="00B81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2AC"/>
    <w:pPr>
      <w:spacing w:after="0" w:line="240" w:lineRule="auto"/>
    </w:pPr>
    <w:rPr>
      <w:rFonts w:ascii="Times New Roman" w:eastAsia="Times New Roman" w:hAnsi="Times New Roman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9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</cp:revision>
  <dcterms:created xsi:type="dcterms:W3CDTF">2015-10-16T05:40:00Z</dcterms:created>
  <dcterms:modified xsi:type="dcterms:W3CDTF">2015-10-21T08:07:00Z</dcterms:modified>
</cp:coreProperties>
</file>